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E2C" w:rsidRPr="00D35E2C" w:rsidRDefault="00D35E2C" w:rsidP="00D35E2C">
      <w:pPr>
        <w:pStyle w:val="xxmsonormal"/>
        <w:spacing w:before="0" w:beforeAutospacing="0" w:after="0" w:afterAutospacing="0" w:line="276" w:lineRule="auto"/>
        <w:rPr>
          <w:rFonts w:ascii="Arial" w:hAnsi="Arial" w:cs="Arial"/>
        </w:rPr>
      </w:pPr>
      <w:r w:rsidRPr="00D35E2C">
        <w:rPr>
          <w:rFonts w:ascii="Arial" w:hAnsi="Arial" w:cs="Arial"/>
        </w:rPr>
        <w:t>I'm writing as a member of Nonprofit Westchester, </w:t>
      </w:r>
      <w:r w:rsidRPr="00D35E2C">
        <w:rPr>
          <w:rStyle w:val="Strong"/>
          <w:rFonts w:ascii="Arial" w:hAnsi="Arial" w:cs="Arial"/>
          <w:color w:val="000000"/>
        </w:rPr>
        <w:t>and on behalf of Name of agency (DES</w:t>
      </w:r>
      <w:r w:rsidRPr="00D35E2C">
        <w:rPr>
          <w:rStyle w:val="Strong"/>
          <w:rFonts w:ascii="Arial" w:hAnsi="Arial" w:cs="Arial"/>
          <w:color w:val="000000"/>
        </w:rPr>
        <w:t>C</w:t>
      </w:r>
      <w:r w:rsidRPr="00D35E2C">
        <w:rPr>
          <w:rStyle w:val="Strong"/>
          <w:rFonts w:ascii="Arial" w:hAnsi="Arial" w:cs="Arial"/>
          <w:color w:val="000000"/>
        </w:rPr>
        <w:t xml:space="preserve">RIBE AGENCY VERY BRIEFLY).  We are deeply concerned about onerous regulations included in the Fund for Excluded Workers that will place </w:t>
      </w:r>
      <w:r w:rsidRPr="00D35E2C">
        <w:rPr>
          <w:rFonts w:ascii="Arial" w:hAnsi="Arial" w:cs="Arial"/>
        </w:rPr>
        <w:t xml:space="preserve">the people who desperately need financial serious risk of not receiving it.  </w:t>
      </w:r>
    </w:p>
    <w:p w:rsidR="00D35E2C" w:rsidRPr="00D35E2C" w:rsidRDefault="00D35E2C" w:rsidP="00D35E2C">
      <w:pPr>
        <w:pStyle w:val="xxmsonormal"/>
        <w:spacing w:before="0" w:beforeAutospacing="0" w:after="0" w:afterAutospacing="0" w:line="276" w:lineRule="auto"/>
        <w:rPr>
          <w:rFonts w:ascii="Arial" w:hAnsi="Arial" w:cs="Arial"/>
        </w:rPr>
      </w:pPr>
      <w:r w:rsidRPr="00D35E2C">
        <w:rPr>
          <w:rFonts w:ascii="Arial" w:hAnsi="Arial" w:cs="Arial"/>
        </w:rPr>
        <w:t> </w:t>
      </w:r>
    </w:p>
    <w:p w:rsidR="00D35E2C" w:rsidRPr="00D35E2C" w:rsidRDefault="00D35E2C" w:rsidP="00D35E2C">
      <w:pPr>
        <w:pStyle w:val="xxmsonormal"/>
        <w:spacing w:before="0" w:beforeAutospacing="0" w:after="0" w:afterAutospacing="0" w:line="276" w:lineRule="auto"/>
        <w:rPr>
          <w:rFonts w:ascii="Arial" w:hAnsi="Arial" w:cs="Arial"/>
        </w:rPr>
      </w:pPr>
      <w:r w:rsidRPr="00D35E2C">
        <w:rPr>
          <w:rFonts w:ascii="Arial" w:hAnsi="Arial" w:cs="Arial"/>
        </w:rPr>
        <w:t xml:space="preserve">Just a week before the launch of </w:t>
      </w:r>
      <w:r w:rsidR="007D729C">
        <w:rPr>
          <w:rFonts w:ascii="Arial" w:hAnsi="Arial" w:cs="Arial"/>
        </w:rPr>
        <w:t>the</w:t>
      </w:r>
      <w:r w:rsidRPr="00D35E2C">
        <w:rPr>
          <w:rFonts w:ascii="Arial" w:hAnsi="Arial" w:cs="Arial"/>
        </w:rPr>
        <w:t xml:space="preserve"> program, the Cuomo administration included barriers to relief in the program regulations. These barriers include:</w:t>
      </w:r>
    </w:p>
    <w:p w:rsidR="00D35E2C" w:rsidRPr="00D35E2C" w:rsidRDefault="00D35E2C" w:rsidP="00D35E2C">
      <w:pPr>
        <w:pStyle w:val="xxmsonormal"/>
        <w:spacing w:before="0" w:beforeAutospacing="0" w:after="0" w:afterAutospacing="0" w:line="276" w:lineRule="auto"/>
        <w:rPr>
          <w:rFonts w:ascii="Arial" w:hAnsi="Arial" w:cs="Arial"/>
        </w:rPr>
      </w:pPr>
    </w:p>
    <w:p w:rsidR="00D35E2C" w:rsidRPr="00D35E2C" w:rsidRDefault="00D35E2C" w:rsidP="00D35E2C">
      <w:pPr>
        <w:pStyle w:val="xxmsonormal"/>
        <w:numPr>
          <w:ilvl w:val="0"/>
          <w:numId w:val="4"/>
        </w:numPr>
        <w:spacing w:before="0" w:beforeAutospacing="0" w:after="0" w:afterAutospacing="0" w:line="276" w:lineRule="auto"/>
        <w:ind w:left="945"/>
        <w:rPr>
          <w:rFonts w:ascii="Arial" w:hAnsi="Arial" w:cs="Arial"/>
        </w:rPr>
      </w:pPr>
      <w:r w:rsidRPr="00D35E2C">
        <w:rPr>
          <w:rFonts w:ascii="Arial" w:hAnsi="Arial" w:cs="Arial"/>
        </w:rPr>
        <w:t xml:space="preserve">That a worker </w:t>
      </w:r>
      <w:r w:rsidRPr="00D35E2C">
        <w:rPr>
          <w:rFonts w:ascii="Arial" w:hAnsi="Arial" w:cs="Arial"/>
        </w:rPr>
        <w:t>must attest</w:t>
      </w:r>
      <w:r w:rsidRPr="00D35E2C">
        <w:rPr>
          <w:rFonts w:ascii="Arial" w:hAnsi="Arial" w:cs="Arial"/>
        </w:rPr>
        <w:t xml:space="preserve"> to losing 50% of their weekly earnings to qualify for the fund. This threshold will exclude thousands of low-income essential workers who earned less than the required $26,208 income threshold but did not lose 50% of their weekly earnings. </w:t>
      </w:r>
    </w:p>
    <w:p w:rsidR="00D35E2C" w:rsidRPr="00D35E2C" w:rsidRDefault="00D35E2C" w:rsidP="00D35E2C">
      <w:pPr>
        <w:pStyle w:val="xxmsonormal"/>
        <w:numPr>
          <w:ilvl w:val="0"/>
          <w:numId w:val="4"/>
        </w:numPr>
        <w:spacing w:before="0" w:beforeAutospacing="0" w:after="0" w:afterAutospacing="0" w:line="276" w:lineRule="auto"/>
        <w:ind w:left="945"/>
        <w:rPr>
          <w:rFonts w:ascii="Arial" w:hAnsi="Arial" w:cs="Arial"/>
        </w:rPr>
      </w:pPr>
      <w:r w:rsidRPr="00D35E2C">
        <w:rPr>
          <w:rFonts w:ascii="Arial" w:hAnsi="Arial" w:cs="Arial"/>
        </w:rPr>
        <w:t xml:space="preserve">The regulations require workers to provide work-related documentation that will relegate workers </w:t>
      </w:r>
      <w:proofErr w:type="spellStart"/>
      <w:r w:rsidRPr="00D35E2C">
        <w:rPr>
          <w:rFonts w:ascii="Arial" w:hAnsi="Arial" w:cs="Arial"/>
        </w:rPr>
        <w:t>paid</w:t>
      </w:r>
      <w:proofErr w:type="spellEnd"/>
      <w:r w:rsidRPr="00D35E2C">
        <w:rPr>
          <w:rFonts w:ascii="Arial" w:hAnsi="Arial" w:cs="Arial"/>
        </w:rPr>
        <w:t>-off-the-books to Tier 2 benefits and could cut cash economy workers completely out of the fund. </w:t>
      </w:r>
    </w:p>
    <w:p w:rsidR="00D35E2C" w:rsidRPr="00D35E2C" w:rsidRDefault="00D35E2C" w:rsidP="00D35E2C">
      <w:pPr>
        <w:pStyle w:val="xxmsonormal"/>
        <w:numPr>
          <w:ilvl w:val="0"/>
          <w:numId w:val="4"/>
        </w:numPr>
        <w:spacing w:before="0" w:beforeAutospacing="0" w:after="0" w:afterAutospacing="0" w:line="276" w:lineRule="auto"/>
        <w:ind w:left="945"/>
        <w:rPr>
          <w:rFonts w:ascii="Arial" w:hAnsi="Arial" w:cs="Arial"/>
        </w:rPr>
      </w:pPr>
      <w:r w:rsidRPr="00D35E2C">
        <w:rPr>
          <w:rFonts w:ascii="Arial" w:hAnsi="Arial" w:cs="Arial"/>
        </w:rPr>
        <w:t xml:space="preserve">The Department of Labor must add more options for demonstrating identity and residency. Many excluded workers rent rooms, aren’t listed on the lease, and their names aren’t listed on utility bills. </w:t>
      </w:r>
    </w:p>
    <w:p w:rsidR="00D35E2C" w:rsidRPr="00D35E2C" w:rsidRDefault="00D35E2C" w:rsidP="00D35E2C">
      <w:pPr>
        <w:pStyle w:val="xxmsonormal"/>
        <w:spacing w:before="0" w:beforeAutospacing="0" w:after="0" w:afterAutospacing="0" w:line="276" w:lineRule="auto"/>
        <w:rPr>
          <w:rFonts w:ascii="Arial" w:hAnsi="Arial" w:cs="Arial"/>
        </w:rPr>
      </w:pPr>
    </w:p>
    <w:p w:rsidR="00D35E2C" w:rsidRPr="00D35E2C" w:rsidRDefault="00D35E2C" w:rsidP="00D35E2C">
      <w:pPr>
        <w:pStyle w:val="xxmsonormal"/>
        <w:spacing w:before="0" w:beforeAutospacing="0" w:after="0" w:afterAutospacing="0" w:line="276" w:lineRule="auto"/>
        <w:rPr>
          <w:rFonts w:ascii="Arial" w:hAnsi="Arial" w:cs="Arial"/>
        </w:rPr>
      </w:pPr>
      <w:r w:rsidRPr="00D35E2C">
        <w:rPr>
          <w:rFonts w:ascii="Arial" w:hAnsi="Arial" w:cs="Arial"/>
        </w:rPr>
        <w:t xml:space="preserve">We have serious concerns that these requirements will deny workers of particular industries, some in more informal economies, the benefits they fought so hard for. </w:t>
      </w:r>
    </w:p>
    <w:p w:rsidR="00D35E2C" w:rsidRPr="00D35E2C" w:rsidRDefault="00D35E2C" w:rsidP="00D35E2C">
      <w:pPr>
        <w:spacing w:line="276" w:lineRule="auto"/>
        <w:rPr>
          <w:rFonts w:ascii="Arial" w:hAnsi="Arial" w:cs="Arial"/>
        </w:rPr>
      </w:pPr>
    </w:p>
    <w:p w:rsidR="00D35E2C" w:rsidRPr="00D35E2C" w:rsidRDefault="00D35E2C" w:rsidP="00D35E2C">
      <w:pPr>
        <w:spacing w:line="276" w:lineRule="auto"/>
        <w:rPr>
          <w:rFonts w:ascii="Arial" w:hAnsi="Arial" w:cs="Arial"/>
          <w:b/>
          <w:bCs/>
        </w:rPr>
      </w:pPr>
      <w:r w:rsidRPr="00D35E2C">
        <w:rPr>
          <w:rFonts w:ascii="Arial" w:hAnsi="Arial" w:cs="Arial"/>
        </w:rPr>
        <w:t xml:space="preserve">We respectfully request that you contact the Department of Labor Commissioner Roberta Reardon to ask for a meeting to address these concerns urging the DOL to exercise discretion and exercise discretion and the broadest interpretations of the documents possible to ensure the fund is accessible to </w:t>
      </w:r>
      <w:r w:rsidRPr="00D35E2C">
        <w:rPr>
          <w:rFonts w:ascii="Arial" w:hAnsi="Arial" w:cs="Arial"/>
          <w:u w:val="single"/>
        </w:rPr>
        <w:t xml:space="preserve">all </w:t>
      </w:r>
      <w:r>
        <w:rPr>
          <w:rFonts w:ascii="Arial" w:hAnsi="Arial" w:cs="Arial"/>
        </w:rPr>
        <w:t>excluded workers</w:t>
      </w:r>
    </w:p>
    <w:p w:rsidR="00D35E2C" w:rsidRPr="00D35E2C" w:rsidRDefault="00D35E2C" w:rsidP="00D35E2C">
      <w:pPr>
        <w:pStyle w:val="xxmsonormal"/>
        <w:spacing w:before="0" w:beforeAutospacing="0" w:after="0" w:afterAutospacing="0" w:line="276" w:lineRule="auto"/>
        <w:rPr>
          <w:rFonts w:ascii="Arial" w:hAnsi="Arial" w:cs="Arial"/>
          <w:b/>
          <w:bCs/>
        </w:rPr>
      </w:pPr>
    </w:p>
    <w:p w:rsidR="00D35E2C" w:rsidRPr="00D35E2C" w:rsidRDefault="00D35E2C" w:rsidP="00D35E2C">
      <w:pPr>
        <w:pStyle w:val="xxmsonormal"/>
        <w:spacing w:before="0" w:beforeAutospacing="0" w:after="0" w:afterAutospacing="0" w:line="276" w:lineRule="auto"/>
        <w:rPr>
          <w:rFonts w:ascii="Arial" w:hAnsi="Arial" w:cs="Arial"/>
        </w:rPr>
      </w:pPr>
      <w:r w:rsidRPr="00D35E2C">
        <w:rPr>
          <w:rFonts w:ascii="Arial" w:hAnsi="Arial" w:cs="Arial"/>
          <w:b/>
          <w:bCs/>
        </w:rPr>
        <w:t>Key legislators and their emails</w:t>
      </w:r>
    </w:p>
    <w:p w:rsidR="00D35E2C" w:rsidRPr="00D35E2C" w:rsidRDefault="00D35E2C" w:rsidP="00D35E2C">
      <w:pPr>
        <w:pStyle w:val="xxmsonormal"/>
        <w:spacing w:before="0" w:beforeAutospacing="0" w:after="0" w:afterAutospacing="0" w:line="276" w:lineRule="auto"/>
        <w:rPr>
          <w:rFonts w:ascii="Arial" w:hAnsi="Arial" w:cs="Arial"/>
        </w:rPr>
      </w:pPr>
      <w:r w:rsidRPr="00D35E2C">
        <w:rPr>
          <w:rFonts w:ascii="Arial" w:hAnsi="Arial" w:cs="Arial"/>
        </w:rPr>
        <w:t>Senator Andrea Stewart Cousins, Majority Leader,</w:t>
      </w:r>
      <w:r w:rsidRPr="00D35E2C">
        <w:rPr>
          <w:rStyle w:val="xxxgmail-apple-converted-space"/>
          <w:rFonts w:ascii="Arial" w:hAnsi="Arial" w:cs="Arial"/>
        </w:rPr>
        <w:t> </w:t>
      </w:r>
      <w:hyperlink r:id="rId5" w:tgtFrame="_blank" w:history="1">
        <w:r w:rsidRPr="00D35E2C">
          <w:rPr>
            <w:rStyle w:val="Hyperlink"/>
            <w:rFonts w:ascii="Arial" w:hAnsi="Arial" w:cs="Arial"/>
          </w:rPr>
          <w:t>scousins@nysenate.gov</w:t>
        </w:r>
      </w:hyperlink>
    </w:p>
    <w:p w:rsidR="00D35E2C" w:rsidRPr="00D35E2C" w:rsidRDefault="00D35E2C" w:rsidP="00D35E2C">
      <w:pPr>
        <w:pStyle w:val="xxmsonormal"/>
        <w:spacing w:before="0" w:beforeAutospacing="0" w:after="0" w:afterAutospacing="0" w:line="276" w:lineRule="auto"/>
        <w:rPr>
          <w:rFonts w:ascii="Arial" w:hAnsi="Arial" w:cs="Arial"/>
        </w:rPr>
      </w:pPr>
      <w:r w:rsidRPr="00D35E2C">
        <w:rPr>
          <w:rFonts w:ascii="Arial" w:hAnsi="Arial" w:cs="Arial"/>
        </w:rPr>
        <w:t>Senator Shelley Mayer,</w:t>
      </w:r>
      <w:r w:rsidRPr="00D35E2C">
        <w:rPr>
          <w:rStyle w:val="xxxgmail-apple-converted-space"/>
          <w:rFonts w:ascii="Arial" w:hAnsi="Arial" w:cs="Arial"/>
        </w:rPr>
        <w:t> </w:t>
      </w:r>
      <w:hyperlink r:id="rId6" w:tgtFrame="_blank" w:history="1">
        <w:r w:rsidRPr="00D35E2C">
          <w:rPr>
            <w:rStyle w:val="Hyperlink"/>
            <w:rFonts w:ascii="Arial" w:hAnsi="Arial" w:cs="Arial"/>
          </w:rPr>
          <w:t>smayer@nysenate.gov</w:t>
        </w:r>
      </w:hyperlink>
    </w:p>
    <w:p w:rsidR="00D35E2C" w:rsidRPr="00D35E2C" w:rsidRDefault="00D35E2C" w:rsidP="00D35E2C">
      <w:pPr>
        <w:pStyle w:val="xxmsonormal"/>
        <w:spacing w:before="0" w:beforeAutospacing="0" w:after="0" w:afterAutospacing="0" w:line="276" w:lineRule="auto"/>
        <w:rPr>
          <w:rFonts w:ascii="Arial" w:hAnsi="Arial" w:cs="Arial"/>
        </w:rPr>
      </w:pPr>
      <w:r w:rsidRPr="00D35E2C">
        <w:rPr>
          <w:rFonts w:ascii="Arial" w:hAnsi="Arial" w:cs="Arial"/>
        </w:rPr>
        <w:t>Senator Alessandra Biaggi,</w:t>
      </w:r>
      <w:r w:rsidRPr="00D35E2C">
        <w:rPr>
          <w:rStyle w:val="xxxgmail-apple-converted-space"/>
          <w:rFonts w:ascii="Arial" w:hAnsi="Arial" w:cs="Arial"/>
        </w:rPr>
        <w:t> </w:t>
      </w:r>
      <w:hyperlink r:id="rId7" w:tgtFrame="_blank" w:history="1">
        <w:r w:rsidRPr="00D35E2C">
          <w:rPr>
            <w:rStyle w:val="Hyperlink"/>
            <w:rFonts w:ascii="Arial" w:hAnsi="Arial" w:cs="Arial"/>
          </w:rPr>
          <w:t>biaggi@nysenate.gov</w:t>
        </w:r>
      </w:hyperlink>
    </w:p>
    <w:p w:rsidR="00D35E2C" w:rsidRPr="00D35E2C" w:rsidRDefault="00D35E2C" w:rsidP="00D35E2C">
      <w:pPr>
        <w:pStyle w:val="xxmsonormal"/>
        <w:spacing w:before="0" w:beforeAutospacing="0" w:after="0" w:afterAutospacing="0" w:line="276" w:lineRule="auto"/>
        <w:rPr>
          <w:rFonts w:ascii="Arial" w:hAnsi="Arial" w:cs="Arial"/>
        </w:rPr>
      </w:pPr>
      <w:r w:rsidRPr="00D35E2C">
        <w:rPr>
          <w:rFonts w:ascii="Arial" w:hAnsi="Arial" w:cs="Arial"/>
        </w:rPr>
        <w:t>Assembly Member Amy Paulin,</w:t>
      </w:r>
      <w:r w:rsidRPr="00D35E2C">
        <w:rPr>
          <w:rStyle w:val="xxxgmail-apple-converted-space"/>
          <w:rFonts w:ascii="Arial" w:hAnsi="Arial" w:cs="Arial"/>
        </w:rPr>
        <w:t> </w:t>
      </w:r>
      <w:hyperlink r:id="rId8" w:tgtFrame="_blank" w:history="1">
        <w:r w:rsidRPr="00D35E2C">
          <w:rPr>
            <w:rStyle w:val="Hyperlink"/>
            <w:rFonts w:ascii="Arial" w:hAnsi="Arial" w:cs="Arial"/>
          </w:rPr>
          <w:t>paulina@nyassembly.gov</w:t>
        </w:r>
      </w:hyperlink>
    </w:p>
    <w:p w:rsidR="00D35E2C" w:rsidRPr="00D35E2C" w:rsidRDefault="00D35E2C" w:rsidP="00D35E2C">
      <w:pPr>
        <w:pStyle w:val="xxmsonormal"/>
        <w:spacing w:before="0" w:beforeAutospacing="0" w:after="0" w:afterAutospacing="0" w:line="276" w:lineRule="auto"/>
        <w:rPr>
          <w:rFonts w:ascii="Arial" w:hAnsi="Arial" w:cs="Arial"/>
        </w:rPr>
      </w:pPr>
      <w:r w:rsidRPr="00D35E2C">
        <w:rPr>
          <w:rFonts w:ascii="Arial" w:hAnsi="Arial" w:cs="Arial"/>
        </w:rPr>
        <w:t>Assembly Member Chris Burdick,</w:t>
      </w:r>
      <w:r w:rsidRPr="00D35E2C">
        <w:rPr>
          <w:rStyle w:val="xxxgmail-apple-converted-space"/>
          <w:rFonts w:ascii="Arial" w:hAnsi="Arial" w:cs="Arial"/>
        </w:rPr>
        <w:t> </w:t>
      </w:r>
      <w:hyperlink r:id="rId9" w:tgtFrame="_blank" w:history="1">
        <w:r w:rsidRPr="00D35E2C">
          <w:rPr>
            <w:rStyle w:val="Hyperlink"/>
            <w:rFonts w:ascii="Arial" w:hAnsi="Arial" w:cs="Arial"/>
          </w:rPr>
          <w:t>burdickc@nyassembly.gov</w:t>
        </w:r>
      </w:hyperlink>
    </w:p>
    <w:p w:rsidR="002962FD" w:rsidRDefault="00D35E2C" w:rsidP="00D35E2C">
      <w:pPr>
        <w:pStyle w:val="xxmsonormal"/>
        <w:spacing w:before="0" w:beforeAutospacing="0" w:after="0" w:afterAutospacing="0" w:line="276" w:lineRule="auto"/>
      </w:pPr>
      <w:r w:rsidRPr="00D35E2C">
        <w:rPr>
          <w:rFonts w:ascii="Arial" w:hAnsi="Arial" w:cs="Arial"/>
        </w:rPr>
        <w:t xml:space="preserve">Assembly Member </w:t>
      </w:r>
      <w:bookmarkStart w:id="0" w:name="_GoBack"/>
      <w:bookmarkEnd w:id="0"/>
      <w:r w:rsidRPr="00D35E2C">
        <w:rPr>
          <w:rFonts w:ascii="Arial" w:hAnsi="Arial" w:cs="Arial"/>
        </w:rPr>
        <w:t>Tom Abinanti,</w:t>
      </w:r>
      <w:r w:rsidRPr="00D35E2C">
        <w:rPr>
          <w:rStyle w:val="xxxgmail-apple-converted-space"/>
          <w:rFonts w:ascii="Arial" w:hAnsi="Arial" w:cs="Arial"/>
        </w:rPr>
        <w:t> </w:t>
      </w:r>
      <w:hyperlink r:id="rId10" w:tgtFrame="_blank" w:history="1">
        <w:r w:rsidRPr="00D35E2C">
          <w:rPr>
            <w:rStyle w:val="Hyperlink"/>
            <w:rFonts w:ascii="Arial" w:hAnsi="Arial" w:cs="Arial"/>
          </w:rPr>
          <w:t>abinantit@nyassembly.gov</w:t>
        </w:r>
      </w:hyperlink>
    </w:p>
    <w:sectPr w:rsidR="002962FD" w:rsidSect="00EC4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17F"/>
    <w:multiLevelType w:val="hybridMultilevel"/>
    <w:tmpl w:val="84C6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F2B8A"/>
    <w:multiLevelType w:val="hybridMultilevel"/>
    <w:tmpl w:val="180C02F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1692F"/>
    <w:multiLevelType w:val="hybridMultilevel"/>
    <w:tmpl w:val="D92E7D1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 w15:restartNumberingAfterBreak="0">
    <w:nsid w:val="3BDA57D8"/>
    <w:multiLevelType w:val="hybridMultilevel"/>
    <w:tmpl w:val="A9A825B6"/>
    <w:lvl w:ilvl="0" w:tplc="0A1C4676">
      <w:numFmt w:val="bullet"/>
      <w:lvlText w:val="·"/>
      <w:lvlJc w:val="left"/>
      <w:pPr>
        <w:ind w:left="945" w:hanging="360"/>
      </w:pPr>
      <w:rPr>
        <w:rFonts w:ascii="Calibri" w:eastAsia="Times New Roman" w:hAnsi="Calibri" w:cs="Calibri"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2C"/>
    <w:rsid w:val="00002F89"/>
    <w:rsid w:val="001126AB"/>
    <w:rsid w:val="00366D79"/>
    <w:rsid w:val="007D729C"/>
    <w:rsid w:val="00D35E2C"/>
    <w:rsid w:val="00ED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F4F2"/>
  <w15:chartTrackingRefBased/>
  <w15:docId w15:val="{EE3B7DA0-4E67-4CD0-91FA-3BD201F4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E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E2C"/>
    <w:rPr>
      <w:color w:val="0563C1" w:themeColor="hyperlink"/>
      <w:u w:val="single"/>
    </w:rPr>
  </w:style>
  <w:style w:type="character" w:styleId="Strong">
    <w:name w:val="Strong"/>
    <w:basedOn w:val="DefaultParagraphFont"/>
    <w:uiPriority w:val="22"/>
    <w:qFormat/>
    <w:rsid w:val="00D35E2C"/>
    <w:rPr>
      <w:b/>
      <w:bCs/>
    </w:rPr>
  </w:style>
  <w:style w:type="paragraph" w:customStyle="1" w:styleId="xxmsonormal">
    <w:name w:val="x_x_msonormal"/>
    <w:basedOn w:val="Normal"/>
    <w:rsid w:val="00D35E2C"/>
    <w:pPr>
      <w:spacing w:before="100" w:beforeAutospacing="1" w:after="100" w:afterAutospacing="1"/>
    </w:pPr>
  </w:style>
  <w:style w:type="character" w:customStyle="1" w:styleId="xxxgmail-apple-converted-space">
    <w:name w:val="x_x_xgmail-apple-converted-space"/>
    <w:basedOn w:val="DefaultParagraphFont"/>
    <w:rsid w:val="00D35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a@nyassembly.gov" TargetMode="External"/><Relationship Id="rId3" Type="http://schemas.openxmlformats.org/officeDocument/2006/relationships/settings" Target="settings.xml"/><Relationship Id="rId7" Type="http://schemas.openxmlformats.org/officeDocument/2006/relationships/hyperlink" Target="mailto:biaggi@nysenat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yer@nysenate.gov" TargetMode="External"/><Relationship Id="rId11" Type="http://schemas.openxmlformats.org/officeDocument/2006/relationships/fontTable" Target="fontTable.xml"/><Relationship Id="rId5" Type="http://schemas.openxmlformats.org/officeDocument/2006/relationships/hyperlink" Target="mailto:scousins@nysenate.gov" TargetMode="External"/><Relationship Id="rId10" Type="http://schemas.openxmlformats.org/officeDocument/2006/relationships/hyperlink" Target="mailto:abinantit@nyassembly.gov" TargetMode="External"/><Relationship Id="rId4" Type="http://schemas.openxmlformats.org/officeDocument/2006/relationships/webSettings" Target="webSettings.xml"/><Relationship Id="rId9" Type="http://schemas.openxmlformats.org/officeDocument/2006/relationships/hyperlink" Target="mailto:burdickc@nyassembl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Gardos</dc:creator>
  <cp:keywords/>
  <dc:description/>
  <cp:lastModifiedBy>Suzanne Gardos</cp:lastModifiedBy>
  <cp:revision>3</cp:revision>
  <dcterms:created xsi:type="dcterms:W3CDTF">2021-08-01T23:51:00Z</dcterms:created>
  <dcterms:modified xsi:type="dcterms:W3CDTF">2021-08-02T11:51:00Z</dcterms:modified>
</cp:coreProperties>
</file>